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附件一：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年广东省举办全国及以上赛事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信息登记填报工作联系人报名表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单位盖章：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922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40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9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302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40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92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MDZiOGMzOThmOWQxNDFlZTcwNzBkNDlmMzZkZGUifQ=="/>
  </w:docVars>
  <w:rsids>
    <w:rsidRoot w:val="0A9A6FDD"/>
    <w:rsid w:val="08115042"/>
    <w:rsid w:val="0A9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rFonts w:hint="default" w:ascii="Times New Roman" w:hAnsi="Times New Roman" w:eastAsia="宋体" w:cs="Times New Roman"/>
      <w:spacing w:val="10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2024-01-29T01:32:00Z</dcterms:created>
  <dc:creator>雷雨</dc:creator>
  <cp:lastModifiedBy>随风飘散</cp:lastModifiedBy>
  <dcterms:modified xsi:type="dcterms:W3CDTF">2024-01-29T01:36:30Z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933A4AE9C0B341B495F477AF6445D42F_13</vt:lpwstr>
  </property>
</Properties>
</file>